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15" w:rsidRDefault="00064B29" w:rsidP="00C46915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064B29">
        <w:rPr>
          <w:rFonts w:asciiTheme="minorEastAsia" w:eastAsiaTheme="minorEastAsia" w:hAnsiTheme="minorEastAsia" w:hint="eastAsia"/>
          <w:b/>
          <w:sz w:val="44"/>
          <w:szCs w:val="44"/>
        </w:rPr>
        <w:t>政讯通•全国环保项目领用介绍信负责人保证书</w:t>
      </w:r>
    </w:p>
    <w:p w:rsidR="002D28B1" w:rsidRPr="00A445DB" w:rsidRDefault="002D28B1" w:rsidP="002D28B1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我做为领用管理人，保证依照本单位《带章空白介绍信》规定领取、使用、管理《带章空白介绍信》，并保证做到以下几点：</w:t>
      </w:r>
    </w:p>
    <w:p w:rsidR="002D28B1" w:rsidRPr="00A445DB" w:rsidRDefault="002D28B1" w:rsidP="002D28B1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="00A445DB"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>一</w:t>
      </w:r>
      <w:r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>、《带章空白介绍信》开出前对《带章空白介绍信》所发内容审核，合法合规后签发并保管存根。如违法违规签发《带章空白介绍信》则接受取消领用、使用《带章空白介绍信》资格。</w:t>
      </w:r>
    </w:p>
    <w:p w:rsidR="002D28B1" w:rsidRPr="00A445DB" w:rsidRDefault="002D28B1" w:rsidP="002D28B1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="00A445DB"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>二</w:t>
      </w:r>
      <w:r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>、签发《带章空白介绍信》不超出持信人工作区域，确保用于环保调研课题、资讯核实、舆情服务、网络资讯服务或相关事宜，做到内容打印或书写工整无涂改，保证存根和正联内容完全一致，并妥善保管存根备查并归档。</w:t>
      </w:r>
    </w:p>
    <w:p w:rsidR="002D28B1" w:rsidRPr="00A445DB" w:rsidRDefault="002D28B1" w:rsidP="002D28B1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="00A445DB"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>三</w:t>
      </w:r>
      <w:r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>、打印填写《带章空白介绍信》受信方名称、持信人姓名、身份、调研或核实内容等信息必须真实、准确、简洁。确保告知持介绍信人员开展工作时，积极主动出示持信人相关证件，依法依规开展调研、核实工作，不弄虚作假，不吃拿卡要，违者后果自负。</w:t>
      </w:r>
    </w:p>
    <w:p w:rsidR="002D28B1" w:rsidRPr="00A445DB" w:rsidRDefault="002D28B1" w:rsidP="002D28B1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="00A445DB"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>四</w:t>
      </w:r>
      <w:r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>、不影印、彩印或复制《带章空白介绍信》，并依规使用带编号红章原件，如实打印填写开具日期。按接收《带章空白介绍信》的主体及核实事件，做到一信一主体，一信一事件。</w:t>
      </w:r>
    </w:p>
    <w:p w:rsidR="002D28B1" w:rsidRPr="00A445DB" w:rsidRDefault="002D28B1" w:rsidP="002D28B1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="00A445DB"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>五</w:t>
      </w:r>
      <w:r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>、做为《带章空白介绍信》领用、签发、管理和使用人，我依法依规负责使用管理，不填写《带章空白介绍信》交予非本单位人员使用，否则后果自负，并同意单位取消领用资格或工作资质。</w:t>
      </w:r>
    </w:p>
    <w:p w:rsidR="002D28B1" w:rsidRPr="00A445DB" w:rsidRDefault="002D28B1" w:rsidP="002D28B1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="00A445DB"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>六</w:t>
      </w:r>
      <w:r w:rsidRPr="00A445DB">
        <w:rPr>
          <w:rFonts w:asciiTheme="minorEastAsia" w:eastAsiaTheme="minorEastAsia" w:hAnsiTheme="minorEastAsia" w:hint="eastAsia"/>
          <w:color w:val="333333"/>
          <w:sz w:val="28"/>
          <w:szCs w:val="28"/>
        </w:rPr>
        <w:t>、做好《带章空白介绍信》的开具、保管、归档、报备工作，遇聘任期满、自愿离退、违规除名等情况不再使用，并按规定及时退回北京总部缴销。违规违法按相关规定接受处罚。</w:t>
      </w:r>
    </w:p>
    <w:p w:rsidR="004358AB" w:rsidRPr="00A445DB" w:rsidRDefault="004358A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A445D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64B29"/>
    <w:rsid w:val="002D28B1"/>
    <w:rsid w:val="00323B43"/>
    <w:rsid w:val="003D37D8"/>
    <w:rsid w:val="00426133"/>
    <w:rsid w:val="004358AB"/>
    <w:rsid w:val="007522D8"/>
    <w:rsid w:val="00764A93"/>
    <w:rsid w:val="008B7726"/>
    <w:rsid w:val="00A445DB"/>
    <w:rsid w:val="00B007CD"/>
    <w:rsid w:val="00B4382A"/>
    <w:rsid w:val="00C4691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B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2023-07-27T03:03:00Z</dcterms:modified>
</cp:coreProperties>
</file>