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7C" w:rsidRDefault="00521983">
      <w:pPr>
        <w:jc w:val="center"/>
        <w:rPr>
          <w:rFonts w:ascii="宋体" w:eastAsia="宋体" w:hAnsi="宋体"/>
          <w:b/>
          <w:bCs/>
          <w:sz w:val="40"/>
          <w:szCs w:val="40"/>
        </w:rPr>
      </w:pPr>
      <w:r w:rsidRPr="00521983">
        <w:rPr>
          <w:rFonts w:ascii="宋体" w:eastAsia="宋体" w:hAnsi="宋体" w:hint="eastAsia"/>
          <w:b/>
          <w:bCs/>
          <w:sz w:val="40"/>
          <w:szCs w:val="40"/>
        </w:rPr>
        <w:t>政讯通•全国环保项目核心网站基本信息</w:t>
      </w:r>
    </w:p>
    <w:tbl>
      <w:tblPr>
        <w:tblW w:w="8221" w:type="dxa"/>
        <w:jc w:val="center"/>
        <w:tblLook w:val="04A0"/>
      </w:tblPr>
      <w:tblGrid>
        <w:gridCol w:w="1234"/>
        <w:gridCol w:w="2552"/>
        <w:gridCol w:w="4435"/>
      </w:tblGrid>
      <w:tr w:rsidR="0084366F" w:rsidTr="0084366F">
        <w:trPr>
          <w:trHeight w:hRule="exact" w:val="454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网站链接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4" w:tooltip="http://hbgcx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环保观察网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t>http://hbgcx.org.cn/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5" w:tooltip="http://hbdyx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环保调研网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t>http://huanbaody.org.cn/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6" w:tooltip="http://hbncxw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环保内参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t>http://hbncxw.org.cn/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7" w:tooltip="http://hbfzx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环保法治网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t>http://hbfzx.org.cn/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8" w:tooltip="http://hbyqx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环保舆情网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t>http://huanbaoyqw.org.cn/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9" w:tooltip="http://sthjncw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生态环境内参网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t>http://sthjncw.org.cn/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0" w:tooltip="http://sthjfaz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生态环境法制网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t>http://sthjfaz.org.cn/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环保资讯网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http://huanbaozix.org.cn/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环保在线网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http://huanbaozx.org.cn/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生态环境关注网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http://sthjgz.org.cn/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1" w:tooltip="http://mtdy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媒体调研网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t>http://meitidy.org.cn/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2" w:tooltip="http://zfncx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执法内参网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t>http://zfncx.org.cn/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3" w:tooltip="http://zfdy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执法调研网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t>http://zfdy.org.cn/</w:t>
            </w:r>
          </w:p>
        </w:tc>
      </w:tr>
      <w:tr w:rsidR="0084366F" w:rsidTr="0084366F">
        <w:trPr>
          <w:trHeight w:hRule="exact" w:val="127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4" w:tooltip="http://zwfzw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政务法制网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6F" w:rsidRDefault="008436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84366F">
              <w:t>http://zwfazhi.org.cn/</w:t>
            </w:r>
          </w:p>
        </w:tc>
      </w:tr>
      <w:tr w:rsidR="00C45BBA" w:rsidTr="0084366F">
        <w:trPr>
          <w:trHeight w:hRule="exact" w:val="1712"/>
          <w:jc w:val="center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569" w:rsidRPr="00536569" w:rsidRDefault="00536569" w:rsidP="00536569">
            <w:pPr>
              <w:widowControl/>
              <w:jc w:val="left"/>
              <w:textAlignment w:val="center"/>
              <w:rPr>
                <w:rFonts w:ascii="宋体" w:eastAsia="宋体" w:hAnsi="宋体"/>
                <w:bCs/>
                <w:noProof/>
                <w:color w:val="000000"/>
                <w:kern w:val="0"/>
                <w:sz w:val="24"/>
                <w:szCs w:val="24"/>
              </w:rPr>
            </w:pPr>
            <w:r w:rsidRPr="00536569">
              <w:rPr>
                <w:rFonts w:ascii="宋体" w:eastAsia="宋体" w:hAnsi="宋体" w:hint="eastAsia"/>
                <w:bCs/>
                <w:noProof/>
                <w:color w:val="000000"/>
                <w:kern w:val="0"/>
                <w:sz w:val="24"/>
                <w:szCs w:val="24"/>
              </w:rPr>
              <w:t>联系电话：010-69940054　010-80447989，监督电话：17276752290</w:t>
            </w:r>
          </w:p>
          <w:p w:rsidR="00536569" w:rsidRPr="00536569" w:rsidRDefault="00536569" w:rsidP="00536569">
            <w:pPr>
              <w:widowControl/>
              <w:jc w:val="left"/>
              <w:textAlignment w:val="center"/>
              <w:rPr>
                <w:rFonts w:ascii="宋体" w:eastAsia="宋体" w:hAnsi="宋体"/>
                <w:bCs/>
                <w:noProof/>
                <w:color w:val="000000"/>
                <w:kern w:val="0"/>
                <w:sz w:val="24"/>
                <w:szCs w:val="24"/>
              </w:rPr>
            </w:pPr>
            <w:r w:rsidRPr="00536569">
              <w:rPr>
                <w:rFonts w:ascii="宋体" w:eastAsia="宋体" w:hAnsi="宋体" w:hint="eastAsia"/>
                <w:bCs/>
                <w:noProof/>
                <w:color w:val="000000"/>
                <w:kern w:val="0"/>
                <w:sz w:val="24"/>
                <w:szCs w:val="24"/>
              </w:rPr>
              <w:t>邮箱：huanbaofzxczx@163.com，客服QQ：2834255374，通联QQ：3404733191</w:t>
            </w:r>
          </w:p>
          <w:p w:rsidR="00536569" w:rsidRPr="00536569" w:rsidRDefault="00536569" w:rsidP="00536569">
            <w:pPr>
              <w:widowControl/>
              <w:jc w:val="left"/>
              <w:textAlignment w:val="center"/>
              <w:rPr>
                <w:rFonts w:ascii="宋体" w:eastAsia="宋体" w:hAnsi="宋体"/>
                <w:bCs/>
                <w:noProof/>
                <w:color w:val="000000"/>
                <w:kern w:val="0"/>
                <w:sz w:val="24"/>
                <w:szCs w:val="24"/>
              </w:rPr>
            </w:pPr>
            <w:r w:rsidRPr="00536569">
              <w:rPr>
                <w:rFonts w:ascii="宋体" w:eastAsia="宋体" w:hAnsi="宋体" w:hint="eastAsia"/>
                <w:bCs/>
                <w:noProof/>
                <w:color w:val="000000"/>
                <w:kern w:val="0"/>
                <w:sz w:val="24"/>
                <w:szCs w:val="24"/>
              </w:rPr>
              <w:t>第一办公区：北京市东城区建国门内大街26号新闻大厦5层，邮编：100005</w:t>
            </w:r>
          </w:p>
          <w:p w:rsidR="00C45BBA" w:rsidRDefault="00536569" w:rsidP="00536569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noProof/>
                <w:color w:val="000000"/>
                <w:kern w:val="0"/>
                <w:sz w:val="24"/>
                <w:szCs w:val="24"/>
              </w:rPr>
            </w:pPr>
            <w:r w:rsidRPr="00536569">
              <w:rPr>
                <w:rFonts w:ascii="宋体" w:eastAsia="宋体" w:hAnsi="宋体" w:hint="eastAsia"/>
                <w:bCs/>
                <w:noProof/>
                <w:color w:val="000000"/>
                <w:kern w:val="0"/>
                <w:sz w:val="24"/>
                <w:szCs w:val="24"/>
              </w:rPr>
              <w:t>第二办公区：北京市西城区砖塔胡同56号西配楼，邮编：100810</w:t>
            </w:r>
          </w:p>
        </w:tc>
      </w:tr>
    </w:tbl>
    <w:p w:rsidR="00143F23" w:rsidRDefault="00143F23">
      <w:pPr>
        <w:rPr>
          <w:rFonts w:ascii="宋体" w:eastAsia="宋体" w:hAnsi="宋体"/>
          <w:sz w:val="52"/>
          <w:szCs w:val="52"/>
        </w:rPr>
      </w:pPr>
    </w:p>
    <w:sectPr w:rsidR="00143F23" w:rsidSect="0014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43F23"/>
    <w:rsid w:val="0012718E"/>
    <w:rsid w:val="00143F23"/>
    <w:rsid w:val="001C17BD"/>
    <w:rsid w:val="0041317C"/>
    <w:rsid w:val="00521983"/>
    <w:rsid w:val="00536569"/>
    <w:rsid w:val="0084366F"/>
    <w:rsid w:val="00C45BBA"/>
    <w:rsid w:val="00FB220C"/>
    <w:rsid w:val="00FD0784"/>
    <w:rsid w:val="040C70B8"/>
    <w:rsid w:val="0B5A6A74"/>
    <w:rsid w:val="0D090017"/>
    <w:rsid w:val="11AE6DD7"/>
    <w:rsid w:val="229F6D4B"/>
    <w:rsid w:val="3AA653F9"/>
    <w:rsid w:val="41636452"/>
    <w:rsid w:val="4D29310E"/>
    <w:rsid w:val="55A86F3F"/>
    <w:rsid w:val="741A16F4"/>
    <w:rsid w:val="7C52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F23"/>
    <w:pPr>
      <w:widowControl w:val="0"/>
      <w:jc w:val="both"/>
    </w:pPr>
    <w:rPr>
      <w:rFonts w:asciiTheme="minorHAnsi" w:eastAsiaTheme="minorEastAsia" w:hAnsiTheme="minorHAnsi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3F23"/>
    <w:rPr>
      <w:rFonts w:ascii="等线" w:eastAsia="宋体" w:hAnsi="等线"/>
      <w:b/>
      <w:bCs/>
      <w:color w:val="000000" w:themeColor="text1"/>
      <w:sz w:val="28"/>
      <w:szCs w:val="28"/>
    </w:rPr>
  </w:style>
  <w:style w:type="character" w:styleId="a4">
    <w:name w:val="FollowedHyperlink"/>
    <w:qFormat/>
    <w:rsid w:val="00143F23"/>
    <w:rPr>
      <w:rFonts w:ascii="等线" w:eastAsia="宋体" w:hAnsi="等线"/>
      <w:b/>
      <w:color w:val="000000" w:themeColor="text1"/>
      <w:sz w:val="28"/>
      <w:u w:val="none"/>
    </w:rPr>
  </w:style>
  <w:style w:type="character" w:styleId="a5">
    <w:name w:val="Hyperlink"/>
    <w:basedOn w:val="a0"/>
    <w:qFormat/>
    <w:rsid w:val="00143F23"/>
    <w:rPr>
      <w:rFonts w:ascii="Times New Roman" w:eastAsia="宋体" w:hAnsi="Times New Roman"/>
      <w:b/>
      <w:bCs/>
      <w:color w:val="000000" w:themeColor="text1"/>
      <w:sz w:val="28"/>
      <w:u w:val="none"/>
    </w:rPr>
  </w:style>
  <w:style w:type="paragraph" w:styleId="a6">
    <w:name w:val="Balloon Text"/>
    <w:basedOn w:val="a"/>
    <w:link w:val="Char"/>
    <w:rsid w:val="00C45BBA"/>
    <w:rPr>
      <w:sz w:val="18"/>
      <w:szCs w:val="18"/>
    </w:rPr>
  </w:style>
  <w:style w:type="character" w:customStyle="1" w:styleId="Char">
    <w:name w:val="批注框文本 Char"/>
    <w:basedOn w:val="a0"/>
    <w:link w:val="a6"/>
    <w:rsid w:val="00C45BBA"/>
    <w:rPr>
      <w:rFonts w:asciiTheme="minorHAnsi" w:eastAsiaTheme="minorEastAsia" w:hAnsiTheme="minorHAns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yqx.org.cn" TargetMode="External"/><Relationship Id="rId13" Type="http://schemas.openxmlformats.org/officeDocument/2006/relationships/hyperlink" Target="http://zfdy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bfzx.org.cn" TargetMode="External"/><Relationship Id="rId12" Type="http://schemas.openxmlformats.org/officeDocument/2006/relationships/hyperlink" Target="http://zfncx.org.c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bncxw.org.cn" TargetMode="External"/><Relationship Id="rId11" Type="http://schemas.openxmlformats.org/officeDocument/2006/relationships/hyperlink" Target="http://mtdy.org.cn" TargetMode="External"/><Relationship Id="rId5" Type="http://schemas.openxmlformats.org/officeDocument/2006/relationships/hyperlink" Target="http://hbdyx.org.c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thjfaz.org.cn" TargetMode="External"/><Relationship Id="rId4" Type="http://schemas.openxmlformats.org/officeDocument/2006/relationships/hyperlink" Target="http://hbgcx.org.cn" TargetMode="External"/><Relationship Id="rId9" Type="http://schemas.openxmlformats.org/officeDocument/2006/relationships/hyperlink" Target="http://sthjncw.org.cn" TargetMode="External"/><Relationship Id="rId14" Type="http://schemas.openxmlformats.org/officeDocument/2006/relationships/hyperlink" Target="http://zwfzw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</cp:revision>
  <dcterms:created xsi:type="dcterms:W3CDTF">2022-06-20T02:51:00Z</dcterms:created>
  <dcterms:modified xsi:type="dcterms:W3CDTF">2025-04-02T07:47:00Z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29EB674AFFB34CED97420D19A368C85A</vt:lpwstr>
  </property>
</Properties>
</file>